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9C3E3A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9C3E3A" w:rsidRDefault="00941771" w:rsidP="009C3E3A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9C3E3A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9C3E3A" w:rsidRDefault="00941771" w:rsidP="009C3E3A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9C3E3A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9C3E3A" w:rsidRDefault="00941771" w:rsidP="009C3E3A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9C3E3A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9C3E3A" w:rsidRDefault="00941771" w:rsidP="009C3E3A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9C3E3A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9C3E3A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ED44A7">
        <w:rPr>
          <w:rFonts w:ascii="Times New Roman" w:hAnsi="Times New Roman"/>
          <w:color w:val="auto"/>
          <w:sz w:val="28"/>
          <w:szCs w:val="28"/>
          <w:lang w:val="uk-UA"/>
        </w:rPr>
        <w:t>три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надцята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сесія восьмого скликання)</w:t>
      </w:r>
    </w:p>
    <w:p w:rsidR="009C3E3A" w:rsidRPr="009C3E3A" w:rsidRDefault="009C3E3A" w:rsidP="009C3E3A">
      <w:pPr>
        <w:rPr>
          <w:lang w:val="uk-UA"/>
        </w:rPr>
      </w:pPr>
    </w:p>
    <w:p w:rsidR="00941771" w:rsidRDefault="00911F1A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16 </w:t>
      </w:r>
      <w:bookmarkStart w:id="0" w:name="_GoBack"/>
      <w:bookmarkEnd w:id="0"/>
      <w:r w:rsidR="00ED44A7">
        <w:rPr>
          <w:rFonts w:ascii="Times New Roman" w:hAnsi="Times New Roman"/>
          <w:color w:val="auto"/>
          <w:sz w:val="28"/>
          <w:szCs w:val="28"/>
          <w:lang w:val="uk-UA"/>
        </w:rPr>
        <w:t>лютого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</w:t>
      </w:r>
      <w:r w:rsidR="00F00736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- </w:t>
      </w:r>
      <w:r w:rsidR="00ED44A7">
        <w:rPr>
          <w:rFonts w:ascii="Times New Roman" w:hAnsi="Times New Roman"/>
          <w:color w:val="auto"/>
          <w:sz w:val="28"/>
          <w:szCs w:val="28"/>
          <w:lang w:val="uk-UA"/>
        </w:rPr>
        <w:t>13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Default="00E44192" w:rsidP="00ED44A7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ED44A7">
        <w:rPr>
          <w:sz w:val="28"/>
          <w:szCs w:val="28"/>
          <w:lang w:val="uk-UA"/>
        </w:rPr>
        <w:t>проведення</w:t>
      </w:r>
      <w:r>
        <w:rPr>
          <w:sz w:val="28"/>
          <w:szCs w:val="28"/>
          <w:lang w:val="uk-UA"/>
        </w:rPr>
        <w:t xml:space="preserve"> </w:t>
      </w:r>
    </w:p>
    <w:p w:rsidR="00E44192" w:rsidRPr="00BB1BC5" w:rsidRDefault="00ED44A7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аукціону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6C3B31" w:rsidRDefault="00B344C2" w:rsidP="00B344C2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ED44A7">
        <w:rPr>
          <w:sz w:val="28"/>
          <w:szCs w:val="28"/>
          <w:lang w:val="uk-UA"/>
        </w:rPr>
        <w:t>звернення Головного управління Держгеокадастру у Чернігівській області щодо погодження проведення земельного аукціону по земельн</w:t>
      </w:r>
      <w:r w:rsidR="006C3B31">
        <w:rPr>
          <w:sz w:val="28"/>
          <w:szCs w:val="28"/>
          <w:lang w:val="uk-UA"/>
        </w:rPr>
        <w:t>их</w:t>
      </w:r>
      <w:r w:rsidR="00ED44A7">
        <w:rPr>
          <w:sz w:val="28"/>
          <w:szCs w:val="28"/>
          <w:lang w:val="uk-UA"/>
        </w:rPr>
        <w:t xml:space="preserve"> ділян</w:t>
      </w:r>
      <w:r w:rsidR="006C3B31">
        <w:rPr>
          <w:sz w:val="28"/>
          <w:szCs w:val="28"/>
          <w:lang w:val="uk-UA"/>
        </w:rPr>
        <w:t>ках</w:t>
      </w:r>
      <w:r w:rsidR="00ED44A7">
        <w:rPr>
          <w:sz w:val="28"/>
          <w:szCs w:val="28"/>
          <w:lang w:val="uk-UA"/>
        </w:rPr>
        <w:t xml:space="preserve"> для ведення товарного сільськогосподарськог</w:t>
      </w:r>
      <w:r w:rsidR="00EF27CA">
        <w:rPr>
          <w:sz w:val="28"/>
          <w:szCs w:val="28"/>
          <w:lang w:val="uk-UA"/>
        </w:rPr>
        <w:t>о виробництва площею 11,0000 га</w:t>
      </w:r>
      <w:r w:rsidR="00ED44A7">
        <w:rPr>
          <w:sz w:val="28"/>
          <w:szCs w:val="28"/>
          <w:lang w:val="uk-UA"/>
        </w:rPr>
        <w:t>, кадастровий номер 7422085000:6</w:t>
      </w:r>
      <w:r w:rsidR="00F00736">
        <w:rPr>
          <w:sz w:val="28"/>
          <w:szCs w:val="28"/>
          <w:lang w:val="uk-UA"/>
        </w:rPr>
        <w:t>6:169:0001 та площею 19,0000 г</w:t>
      </w:r>
      <w:r w:rsidR="00ED44A7">
        <w:rPr>
          <w:sz w:val="28"/>
          <w:szCs w:val="28"/>
          <w:lang w:val="uk-UA"/>
        </w:rPr>
        <w:t>, кадастровий номер 7422085000:66:106:0001</w:t>
      </w:r>
      <w:r w:rsidR="00EF27CA">
        <w:rPr>
          <w:sz w:val="28"/>
          <w:szCs w:val="28"/>
          <w:lang w:val="uk-UA"/>
        </w:rPr>
        <w:t>,</w:t>
      </w:r>
      <w:r w:rsidR="00ED44A7">
        <w:rPr>
          <w:sz w:val="28"/>
          <w:szCs w:val="28"/>
          <w:lang w:val="uk-UA"/>
        </w:rPr>
        <w:t xml:space="preserve"> </w:t>
      </w:r>
      <w:r w:rsidR="00CA21AF">
        <w:rPr>
          <w:sz w:val="28"/>
          <w:szCs w:val="28"/>
          <w:lang w:val="uk-UA"/>
        </w:rPr>
        <w:t xml:space="preserve">розташованих </w:t>
      </w:r>
      <w:r w:rsidR="006C3B31">
        <w:rPr>
          <w:sz w:val="28"/>
          <w:szCs w:val="28"/>
          <w:lang w:val="uk-UA"/>
        </w:rPr>
        <w:t>в адміністративних межах(за межами населених пунктів)</w:t>
      </w:r>
      <w:r w:rsidR="00CA21AF">
        <w:rPr>
          <w:sz w:val="28"/>
          <w:szCs w:val="28"/>
          <w:lang w:val="uk-UA"/>
        </w:rPr>
        <w:t xml:space="preserve"> Козелецької селищної ради Козелецького району</w:t>
      </w:r>
      <w:r w:rsidR="006C3B31">
        <w:rPr>
          <w:sz w:val="28"/>
          <w:szCs w:val="28"/>
          <w:lang w:val="uk-UA"/>
        </w:rPr>
        <w:t xml:space="preserve"> Чернігівської області</w:t>
      </w:r>
      <w:r w:rsidR="00F00736">
        <w:rPr>
          <w:sz w:val="28"/>
          <w:szCs w:val="28"/>
          <w:lang w:val="uk-UA"/>
        </w:rPr>
        <w:t>,</w:t>
      </w:r>
      <w:r w:rsidR="00CA21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селищн</w:t>
      </w:r>
      <w:r w:rsidR="00ED44A7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рад</w:t>
      </w:r>
      <w:r w:rsidR="00ED44A7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6C3B31" w:rsidRPr="009C3E3A" w:rsidRDefault="00CA21AF" w:rsidP="009C3E3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Погодити Головному управлінню Держгеок</w:t>
      </w:r>
      <w:r w:rsidR="00F00736">
        <w:rPr>
          <w:sz w:val="28"/>
          <w:szCs w:val="28"/>
          <w:lang w:val="uk-UA"/>
        </w:rPr>
        <w:t>адастру у Чернігівській області</w:t>
      </w:r>
      <w:r>
        <w:rPr>
          <w:sz w:val="28"/>
          <w:szCs w:val="28"/>
          <w:lang w:val="uk-UA"/>
        </w:rPr>
        <w:t>, як розпоряднику земель сільськогосподарського призначення державної власності, проведення земельних торгів з продажу права оренди по земельн</w:t>
      </w:r>
      <w:r w:rsidR="006C3B31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ділян</w:t>
      </w:r>
      <w:r w:rsidR="006C3B31">
        <w:rPr>
          <w:sz w:val="28"/>
          <w:szCs w:val="28"/>
          <w:lang w:val="uk-UA"/>
        </w:rPr>
        <w:t>ках</w:t>
      </w:r>
      <w:r>
        <w:rPr>
          <w:sz w:val="28"/>
          <w:szCs w:val="28"/>
          <w:lang w:val="uk-UA"/>
        </w:rPr>
        <w:t xml:space="preserve"> для ведення товарного виробництва площею </w:t>
      </w:r>
      <w:r w:rsidR="00EF27CA">
        <w:rPr>
          <w:sz w:val="28"/>
          <w:szCs w:val="28"/>
          <w:lang w:val="uk-UA"/>
        </w:rPr>
        <w:t xml:space="preserve">11,0000 </w:t>
      </w:r>
      <w:r w:rsidR="00F00736">
        <w:rPr>
          <w:sz w:val="28"/>
          <w:szCs w:val="28"/>
          <w:lang w:val="uk-UA"/>
        </w:rPr>
        <w:t>га</w:t>
      </w:r>
      <w:r w:rsidR="006C3B31">
        <w:rPr>
          <w:sz w:val="28"/>
          <w:szCs w:val="28"/>
          <w:lang w:val="uk-UA"/>
        </w:rPr>
        <w:t>, кадастровий номер 74220</w:t>
      </w:r>
      <w:r w:rsidR="00EF27CA">
        <w:rPr>
          <w:sz w:val="28"/>
          <w:szCs w:val="28"/>
          <w:lang w:val="uk-UA"/>
        </w:rPr>
        <w:t>85000:66:169:0001 та 19,0000 га</w:t>
      </w:r>
      <w:r w:rsidR="006C3B31">
        <w:rPr>
          <w:sz w:val="28"/>
          <w:szCs w:val="28"/>
          <w:lang w:val="uk-UA"/>
        </w:rPr>
        <w:t>,</w:t>
      </w:r>
      <w:r w:rsidR="006C3B31" w:rsidRPr="006C3B31">
        <w:rPr>
          <w:sz w:val="28"/>
          <w:szCs w:val="28"/>
          <w:lang w:val="uk-UA"/>
        </w:rPr>
        <w:t xml:space="preserve"> </w:t>
      </w:r>
      <w:r w:rsidR="006C3B31">
        <w:rPr>
          <w:sz w:val="28"/>
          <w:szCs w:val="28"/>
          <w:lang w:val="uk-UA"/>
        </w:rPr>
        <w:t>кадастровий номер 7422085000:66:106:0001</w:t>
      </w:r>
      <w:r w:rsidR="00EF27CA">
        <w:rPr>
          <w:sz w:val="28"/>
          <w:szCs w:val="28"/>
          <w:lang w:val="uk-UA"/>
        </w:rPr>
        <w:t>,</w:t>
      </w:r>
      <w:r w:rsidR="006C3B31">
        <w:rPr>
          <w:sz w:val="28"/>
          <w:szCs w:val="28"/>
          <w:lang w:val="uk-UA"/>
        </w:rPr>
        <w:t xml:space="preserve"> розташованих в адміністративних межах (за межами населених пунктів) Козелецької селищної ради Козелецького району Чернігівської області.</w:t>
      </w:r>
    </w:p>
    <w:p w:rsidR="009C3E3A" w:rsidRDefault="009C3E3A" w:rsidP="009C3E3A">
      <w:pPr>
        <w:rPr>
          <w:sz w:val="28"/>
          <w:szCs w:val="28"/>
          <w:lang w:val="uk-UA"/>
        </w:rPr>
      </w:pPr>
    </w:p>
    <w:p w:rsidR="009C3E3A" w:rsidRDefault="009C3E3A" w:rsidP="009C3E3A">
      <w:pPr>
        <w:rPr>
          <w:sz w:val="28"/>
          <w:szCs w:val="28"/>
          <w:lang w:val="uk-UA"/>
        </w:rPr>
      </w:pPr>
    </w:p>
    <w:p w:rsidR="00B344C2" w:rsidRDefault="006C3B31" w:rsidP="009C3E3A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B344C2">
        <w:rPr>
          <w:sz w:val="28"/>
          <w:szCs w:val="28"/>
          <w:lang w:val="uk-UA"/>
        </w:rPr>
        <w:t xml:space="preserve">елищний голова                                      </w:t>
      </w:r>
      <w:r w:rsidR="009C3E3A">
        <w:rPr>
          <w:sz w:val="28"/>
          <w:szCs w:val="28"/>
          <w:lang w:val="uk-UA"/>
        </w:rPr>
        <w:t xml:space="preserve">                     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9C3E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2AB" w:rsidRDefault="005022AB" w:rsidP="0060353E">
      <w:r>
        <w:separator/>
      </w:r>
    </w:p>
  </w:endnote>
  <w:endnote w:type="continuationSeparator" w:id="0">
    <w:p w:rsidR="005022AB" w:rsidRDefault="005022AB" w:rsidP="00603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2AB" w:rsidRDefault="005022AB" w:rsidP="0060353E">
      <w:r>
        <w:separator/>
      </w:r>
    </w:p>
  </w:footnote>
  <w:footnote w:type="continuationSeparator" w:id="0">
    <w:p w:rsidR="005022AB" w:rsidRDefault="005022AB" w:rsidP="006035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B344C2"/>
    <w:rsid w:val="0008429C"/>
    <w:rsid w:val="000A195F"/>
    <w:rsid w:val="000B53BB"/>
    <w:rsid w:val="00124306"/>
    <w:rsid w:val="00131F24"/>
    <w:rsid w:val="00140D93"/>
    <w:rsid w:val="00150866"/>
    <w:rsid w:val="00155C3D"/>
    <w:rsid w:val="001A38EB"/>
    <w:rsid w:val="001E1ED9"/>
    <w:rsid w:val="00240F7E"/>
    <w:rsid w:val="00243FD6"/>
    <w:rsid w:val="002779C4"/>
    <w:rsid w:val="00345B70"/>
    <w:rsid w:val="003F5E64"/>
    <w:rsid w:val="00417AD3"/>
    <w:rsid w:val="004400AA"/>
    <w:rsid w:val="00446AE3"/>
    <w:rsid w:val="004630FA"/>
    <w:rsid w:val="004A33DC"/>
    <w:rsid w:val="004A6E62"/>
    <w:rsid w:val="004D0B30"/>
    <w:rsid w:val="005022AB"/>
    <w:rsid w:val="0059113D"/>
    <w:rsid w:val="005A56CA"/>
    <w:rsid w:val="005D3071"/>
    <w:rsid w:val="0060353E"/>
    <w:rsid w:val="00614889"/>
    <w:rsid w:val="00660696"/>
    <w:rsid w:val="006721A5"/>
    <w:rsid w:val="006C2B02"/>
    <w:rsid w:val="006C3B31"/>
    <w:rsid w:val="00733F7D"/>
    <w:rsid w:val="00771649"/>
    <w:rsid w:val="00773637"/>
    <w:rsid w:val="00783B6D"/>
    <w:rsid w:val="00850668"/>
    <w:rsid w:val="008520AA"/>
    <w:rsid w:val="008730C0"/>
    <w:rsid w:val="008F7753"/>
    <w:rsid w:val="00911F1A"/>
    <w:rsid w:val="00941771"/>
    <w:rsid w:val="009C3E3A"/>
    <w:rsid w:val="00A45EB7"/>
    <w:rsid w:val="00AC6304"/>
    <w:rsid w:val="00B344C2"/>
    <w:rsid w:val="00B55B82"/>
    <w:rsid w:val="00B80B8B"/>
    <w:rsid w:val="00BB3BC3"/>
    <w:rsid w:val="00BE1E58"/>
    <w:rsid w:val="00BF76D1"/>
    <w:rsid w:val="00C847AE"/>
    <w:rsid w:val="00CA21AF"/>
    <w:rsid w:val="00CA5ED6"/>
    <w:rsid w:val="00CF577B"/>
    <w:rsid w:val="00D77E0C"/>
    <w:rsid w:val="00DD084D"/>
    <w:rsid w:val="00DE6209"/>
    <w:rsid w:val="00E06095"/>
    <w:rsid w:val="00E36219"/>
    <w:rsid w:val="00E44192"/>
    <w:rsid w:val="00E5443D"/>
    <w:rsid w:val="00E77767"/>
    <w:rsid w:val="00E8009B"/>
    <w:rsid w:val="00EA2434"/>
    <w:rsid w:val="00ED44A7"/>
    <w:rsid w:val="00ED5513"/>
    <w:rsid w:val="00EF27CA"/>
    <w:rsid w:val="00F00736"/>
    <w:rsid w:val="00F63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852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26</cp:revision>
  <cp:lastPrinted>2018-02-12T15:05:00Z</cp:lastPrinted>
  <dcterms:created xsi:type="dcterms:W3CDTF">2017-08-29T06:52:00Z</dcterms:created>
  <dcterms:modified xsi:type="dcterms:W3CDTF">2018-02-12T15:05:00Z</dcterms:modified>
</cp:coreProperties>
</file>